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C0C0DC" w14:textId="77777777" w:rsidR="00897662" w:rsidRDefault="00897662" w:rsidP="008976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Name</w:t>
      </w:r>
    </w:p>
    <w:p w14:paraId="14B36BED" w14:textId="77777777" w:rsidR="00897662" w:rsidRDefault="00897662" w:rsidP="008976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14:paraId="424018D2" w14:textId="77777777" w:rsidR="00897662" w:rsidRDefault="00897662" w:rsidP="008976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30051332" w14:textId="77777777" w:rsidR="00897662" w:rsidRDefault="00897662" w:rsidP="008976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4DBE3603" w14:textId="77777777" w:rsidR="00897662" w:rsidRPr="00897662" w:rsidRDefault="00897662" w:rsidP="0089766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7662">
        <w:rPr>
          <w:rFonts w:ascii="Times New Roman" w:hAnsi="Times New Roman" w:cs="Times New Roman"/>
          <w:b/>
          <w:sz w:val="24"/>
          <w:szCs w:val="24"/>
        </w:rPr>
        <w:t>The Man I Killed</w:t>
      </w:r>
    </w:p>
    <w:p w14:paraId="152AEA8F" w14:textId="77777777" w:rsidR="00AE1AFD" w:rsidRDefault="00373993" w:rsidP="008976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</w:t>
      </w:r>
    </w:p>
    <w:p w14:paraId="2A751EC8" w14:textId="77777777" w:rsidR="00E42E02" w:rsidRDefault="00373993" w:rsidP="008976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story begins by Obrien standing in front of a man in My </w:t>
      </w:r>
      <w:r w:rsidR="002251D0">
        <w:rPr>
          <w:rFonts w:ascii="Times New Roman" w:hAnsi="Times New Roman" w:cs="Times New Roman"/>
          <w:sz w:val="24"/>
          <w:szCs w:val="24"/>
        </w:rPr>
        <w:t>Khe</w:t>
      </w:r>
      <w:r>
        <w:rPr>
          <w:rFonts w:ascii="Times New Roman" w:hAnsi="Times New Roman" w:cs="Times New Roman"/>
          <w:sz w:val="24"/>
          <w:szCs w:val="24"/>
        </w:rPr>
        <w:t xml:space="preserve">, the guy he just murdered. He also repeats the details of the guy, again and again. </w:t>
      </w:r>
      <w:r w:rsidR="002251D0">
        <w:rPr>
          <w:rFonts w:ascii="Times New Roman" w:hAnsi="Times New Roman" w:cs="Times New Roman"/>
          <w:sz w:val="24"/>
          <w:szCs w:val="24"/>
        </w:rPr>
        <w:t xml:space="preserve">The possible characteristics and physical attributes of the man killed. </w:t>
      </w:r>
      <w:r w:rsidR="00817EBC">
        <w:rPr>
          <w:rFonts w:ascii="Times New Roman" w:hAnsi="Times New Roman" w:cs="Times New Roman"/>
          <w:sz w:val="24"/>
          <w:szCs w:val="24"/>
        </w:rPr>
        <w:t xml:space="preserve">He can't imagine the wound he has inflicted on the man he just killed. He says that the </w:t>
      </w:r>
      <w:r w:rsidR="002251D0">
        <w:rPr>
          <w:rFonts w:ascii="Times New Roman" w:hAnsi="Times New Roman" w:cs="Times New Roman"/>
          <w:sz w:val="24"/>
          <w:szCs w:val="24"/>
        </w:rPr>
        <w:t>man’s</w:t>
      </w:r>
      <w:r w:rsidR="00817EBC">
        <w:rPr>
          <w:rFonts w:ascii="Times New Roman" w:hAnsi="Times New Roman" w:cs="Times New Roman"/>
          <w:sz w:val="24"/>
          <w:szCs w:val="24"/>
        </w:rPr>
        <w:t xml:space="preserve"> eye was shut and looked like a star-shaped </w:t>
      </w:r>
      <w:r w:rsidR="00897662">
        <w:rPr>
          <w:rFonts w:ascii="Times New Roman" w:hAnsi="Times New Roman" w:cs="Times New Roman"/>
          <w:sz w:val="24"/>
          <w:szCs w:val="24"/>
        </w:rPr>
        <w:t>hole (O’Brien, 118)</w:t>
      </w:r>
      <w:r w:rsidR="00817EBC">
        <w:rPr>
          <w:rFonts w:ascii="Times New Roman" w:hAnsi="Times New Roman" w:cs="Times New Roman"/>
          <w:sz w:val="24"/>
          <w:szCs w:val="24"/>
        </w:rPr>
        <w:t xml:space="preserve">. According to his imagination, the </w:t>
      </w:r>
      <w:r w:rsidR="002251D0">
        <w:rPr>
          <w:rFonts w:ascii="Times New Roman" w:hAnsi="Times New Roman" w:cs="Times New Roman"/>
          <w:sz w:val="24"/>
          <w:szCs w:val="24"/>
        </w:rPr>
        <w:t>man’s</w:t>
      </w:r>
      <w:r w:rsidR="00817EBC">
        <w:rPr>
          <w:rFonts w:ascii="Times New Roman" w:hAnsi="Times New Roman" w:cs="Times New Roman"/>
          <w:sz w:val="24"/>
          <w:szCs w:val="24"/>
        </w:rPr>
        <w:t xml:space="preserve"> parents were farmers, and he was not a fighter I had hope that someday the Americans would live their country. </w:t>
      </w:r>
    </w:p>
    <w:p w14:paraId="6A2AA649" w14:textId="77777777" w:rsidR="00AE6016" w:rsidRDefault="00373993" w:rsidP="008976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the poem, the tragedy of war can be expressed as much as through the </w:t>
      </w:r>
      <w:r w:rsidR="00D42047">
        <w:rPr>
          <w:rFonts w:ascii="Times New Roman" w:hAnsi="Times New Roman" w:cs="Times New Roman"/>
          <w:sz w:val="24"/>
          <w:szCs w:val="24"/>
        </w:rPr>
        <w:t xml:space="preserve">gravely wounded and those killed in the poem. For instance, in the poem, a man is killed by a soldier because they are fighting in the war but on opposite fronts. The speaker who, in this case, is the killer fails to justify his </w:t>
      </w:r>
      <w:r w:rsidR="00863CF0">
        <w:rPr>
          <w:rFonts w:ascii="Times New Roman" w:hAnsi="Times New Roman" w:cs="Times New Roman"/>
          <w:sz w:val="24"/>
          <w:szCs w:val="24"/>
        </w:rPr>
        <w:t xml:space="preserve">deeds; instead, he states that the man he killed was his enemy. </w:t>
      </w:r>
      <w:r w:rsidR="002251D0">
        <w:rPr>
          <w:rFonts w:ascii="Times New Roman" w:hAnsi="Times New Roman" w:cs="Times New Roman"/>
          <w:sz w:val="24"/>
          <w:szCs w:val="24"/>
        </w:rPr>
        <w:t>Killing</w:t>
      </w:r>
      <w:r w:rsidR="00863CF0">
        <w:rPr>
          <w:rFonts w:ascii="Times New Roman" w:hAnsi="Times New Roman" w:cs="Times New Roman"/>
          <w:sz w:val="24"/>
          <w:szCs w:val="24"/>
        </w:rPr>
        <w:t xml:space="preserve"> the innocent </w:t>
      </w:r>
      <w:r w:rsidR="002251D0">
        <w:rPr>
          <w:rFonts w:ascii="Times New Roman" w:hAnsi="Times New Roman" w:cs="Times New Roman"/>
          <w:sz w:val="24"/>
          <w:szCs w:val="24"/>
        </w:rPr>
        <w:t>man leaves</w:t>
      </w:r>
      <w:r w:rsidR="00863CF0">
        <w:rPr>
          <w:rFonts w:ascii="Times New Roman" w:hAnsi="Times New Roman" w:cs="Times New Roman"/>
          <w:sz w:val="24"/>
          <w:szCs w:val="24"/>
        </w:rPr>
        <w:t xml:space="preserve"> the soldier troubled </w:t>
      </w:r>
      <w:r w:rsidR="002251D0">
        <w:rPr>
          <w:rFonts w:ascii="Times New Roman" w:hAnsi="Times New Roman" w:cs="Times New Roman"/>
          <w:sz w:val="24"/>
          <w:szCs w:val="24"/>
        </w:rPr>
        <w:t>by weird thoughts</w:t>
      </w:r>
      <w:r w:rsidR="00863CF0">
        <w:rPr>
          <w:rFonts w:ascii="Times New Roman" w:hAnsi="Times New Roman" w:cs="Times New Roman"/>
          <w:sz w:val="24"/>
          <w:szCs w:val="24"/>
        </w:rPr>
        <w:t xml:space="preserve"> and feelings. These thoughts haunted for </w:t>
      </w:r>
      <w:r w:rsidR="002251D0">
        <w:rPr>
          <w:rFonts w:ascii="Times New Roman" w:hAnsi="Times New Roman" w:cs="Times New Roman"/>
          <w:sz w:val="24"/>
          <w:szCs w:val="24"/>
        </w:rPr>
        <w:t>quit</w:t>
      </w:r>
      <w:r w:rsidR="00863CF0">
        <w:rPr>
          <w:rFonts w:ascii="Times New Roman" w:hAnsi="Times New Roman" w:cs="Times New Roman"/>
          <w:sz w:val="24"/>
          <w:szCs w:val="24"/>
        </w:rPr>
        <w:t xml:space="preserve">e an extended </w:t>
      </w:r>
      <w:r w:rsidR="002251D0">
        <w:rPr>
          <w:rFonts w:ascii="Times New Roman" w:hAnsi="Times New Roman" w:cs="Times New Roman"/>
          <w:sz w:val="24"/>
          <w:szCs w:val="24"/>
        </w:rPr>
        <w:t>period. He</w:t>
      </w:r>
      <w:r w:rsidR="00863CF0">
        <w:rPr>
          <w:rFonts w:ascii="Times New Roman" w:hAnsi="Times New Roman" w:cs="Times New Roman"/>
          <w:sz w:val="24"/>
          <w:szCs w:val="24"/>
        </w:rPr>
        <w:t xml:space="preserve"> could not imagine killing a man who was fighting to protect his nation. In the same way, the deceased also go through a lot of pain</w:t>
      </w:r>
      <w:r w:rsidR="00C63E5C">
        <w:rPr>
          <w:rFonts w:ascii="Times New Roman" w:hAnsi="Times New Roman" w:cs="Times New Roman"/>
          <w:sz w:val="24"/>
          <w:szCs w:val="24"/>
        </w:rPr>
        <w:t xml:space="preserve"> as the tragedy faces them.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3A313D" w14:textId="77777777" w:rsidR="002251D0" w:rsidRDefault="00373993" w:rsidP="008976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also clear from the story </w:t>
      </w:r>
      <w:r w:rsidR="00AE6016">
        <w:rPr>
          <w:rFonts w:ascii="Times New Roman" w:hAnsi="Times New Roman" w:cs="Times New Roman"/>
          <w:sz w:val="24"/>
          <w:szCs w:val="24"/>
        </w:rPr>
        <w:t xml:space="preserve">that </w:t>
      </w:r>
      <w:r>
        <w:rPr>
          <w:rFonts w:ascii="Times New Roman" w:hAnsi="Times New Roman" w:cs="Times New Roman"/>
          <w:sz w:val="24"/>
          <w:szCs w:val="24"/>
        </w:rPr>
        <w:t xml:space="preserve">veterans of war go through a great deal of psychological trauma. The veterans of war are mostly haunted by the thought of murder and tend </w:t>
      </w:r>
      <w:r>
        <w:rPr>
          <w:rFonts w:ascii="Times New Roman" w:hAnsi="Times New Roman" w:cs="Times New Roman"/>
          <w:sz w:val="24"/>
          <w:szCs w:val="24"/>
        </w:rPr>
        <w:lastRenderedPageBreak/>
        <w:t>to live regretting th</w:t>
      </w:r>
      <w:r w:rsidR="00AE6016">
        <w:rPr>
          <w:rFonts w:ascii="Times New Roman" w:hAnsi="Times New Roman" w:cs="Times New Roman"/>
          <w:sz w:val="24"/>
          <w:szCs w:val="24"/>
        </w:rPr>
        <w:t>eir actions. The speaker confesses, killing the man, he even imagined that they could have had a good time together had they met in a hotel. He can't stop believing, staring at each other before he opened fire.</w:t>
      </w:r>
      <w:r w:rsidR="00AE6016" w:rsidRPr="00AE6016">
        <w:t xml:space="preserve"> </w:t>
      </w:r>
      <w:r w:rsidR="00AE6016" w:rsidRPr="00AE6016">
        <w:rPr>
          <w:rFonts w:ascii="Times New Roman" w:hAnsi="Times New Roman" w:cs="Times New Roman"/>
          <w:sz w:val="24"/>
          <w:szCs w:val="24"/>
        </w:rPr>
        <w:t xml:space="preserve">He is also unable to </w:t>
      </w:r>
      <w:r w:rsidRPr="00AE6016">
        <w:rPr>
          <w:rFonts w:ascii="Times New Roman" w:hAnsi="Times New Roman" w:cs="Times New Roman"/>
          <w:sz w:val="24"/>
          <w:szCs w:val="24"/>
        </w:rPr>
        <w:t>confess</w:t>
      </w:r>
      <w:r w:rsidR="00AE6016" w:rsidRPr="00AE6016">
        <w:rPr>
          <w:rFonts w:ascii="Times New Roman" w:hAnsi="Times New Roman" w:cs="Times New Roman"/>
          <w:sz w:val="24"/>
          <w:szCs w:val="24"/>
        </w:rPr>
        <w:t xml:space="preserve"> to his daughter about the war</w:t>
      </w:r>
      <w:r w:rsidR="00AE6016">
        <w:rPr>
          <w:rFonts w:ascii="Times New Roman" w:hAnsi="Times New Roman" w:cs="Times New Roman"/>
          <w:sz w:val="24"/>
          <w:szCs w:val="24"/>
        </w:rPr>
        <w:t xml:space="preserve"> tragedy. He decided not to tell the truth to the daughter. </w:t>
      </w:r>
    </w:p>
    <w:p w14:paraId="307FA829" w14:textId="77777777" w:rsidR="00106016" w:rsidRDefault="00373993" w:rsidP="008976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is also the use of a literary technique of imagery that adds to the effects of the excerpt by the author. For instance, in the first excerpt, the speaker recalls an incident where he killed a man in a war using a gun</w:t>
      </w:r>
      <w:r w:rsidR="00772B30">
        <w:rPr>
          <w:rFonts w:ascii="Times New Roman" w:hAnsi="Times New Roman" w:cs="Times New Roman"/>
          <w:sz w:val="24"/>
          <w:szCs w:val="24"/>
        </w:rPr>
        <w:t>. He tries to imagine the two of them meeting in a pub and maybe he would not have killed him. Ironically he still lacks a proper reason for killing the man.</w:t>
      </w:r>
    </w:p>
    <w:p w14:paraId="2C62ECD0" w14:textId="77777777" w:rsidR="00AE6016" w:rsidRDefault="00373993" w:rsidP="008976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conclusion, the speaker gives a message of</w:t>
      </w:r>
      <w:r w:rsidR="002251D0">
        <w:rPr>
          <w:rFonts w:ascii="Times New Roman" w:hAnsi="Times New Roman" w:cs="Times New Roman"/>
          <w:sz w:val="24"/>
          <w:szCs w:val="24"/>
        </w:rPr>
        <w:t xml:space="preserve"> imagery </w:t>
      </w:r>
      <w:r>
        <w:rPr>
          <w:rFonts w:ascii="Times New Roman" w:hAnsi="Times New Roman" w:cs="Times New Roman"/>
          <w:sz w:val="24"/>
          <w:szCs w:val="24"/>
        </w:rPr>
        <w:t xml:space="preserve">as an ironic one. The death tragedy </w:t>
      </w:r>
      <w:r w:rsidR="002251D0">
        <w:rPr>
          <w:rFonts w:ascii="Times New Roman" w:hAnsi="Times New Roman" w:cs="Times New Roman"/>
          <w:sz w:val="24"/>
          <w:szCs w:val="24"/>
        </w:rPr>
        <w:t>in beauty is contrasted. However, life has to go on despite the awful tragedy, as indicated by the presence of blue flowers and butterflies.</w:t>
      </w:r>
    </w:p>
    <w:p w14:paraId="6A23A437" w14:textId="77777777" w:rsidR="00897662" w:rsidRDefault="00897662" w:rsidP="008976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45FC076" w14:textId="77777777" w:rsidR="00897662" w:rsidRDefault="00897662" w:rsidP="008976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867555F" w14:textId="77777777" w:rsidR="00897662" w:rsidRDefault="00897662" w:rsidP="008976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F42E392" w14:textId="77777777" w:rsidR="00897662" w:rsidRDefault="00897662" w:rsidP="008976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4212B82" w14:textId="77777777" w:rsidR="00897662" w:rsidRDefault="00897662" w:rsidP="008976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78F0168" w14:textId="77777777" w:rsidR="00897662" w:rsidRDefault="00897662" w:rsidP="008976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35AAD3" w14:textId="77777777" w:rsidR="00897662" w:rsidRDefault="00897662" w:rsidP="008976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9E75BC2" w14:textId="77777777" w:rsidR="00897662" w:rsidRDefault="00897662" w:rsidP="008976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BB80C06" w14:textId="77777777" w:rsidR="00897662" w:rsidRDefault="00897662" w:rsidP="008976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14:paraId="1EB22769" w14:textId="77777777" w:rsidR="00897662" w:rsidRDefault="00897662" w:rsidP="0089766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O’b</w:t>
      </w:r>
      <w:r w:rsidRPr="00897662">
        <w:rPr>
          <w:rFonts w:ascii="Times New Roman" w:hAnsi="Times New Roman" w:cs="Times New Roman"/>
          <w:sz w:val="24"/>
          <w:szCs w:val="24"/>
        </w:rPr>
        <w:t>rien, Tim. The things they carried. Houghton Mifflin Harcourt, 2009.</w:t>
      </w:r>
    </w:p>
    <w:p w14:paraId="339EA9D5" w14:textId="77777777" w:rsidR="00897662" w:rsidRPr="00A81C16" w:rsidRDefault="00897662" w:rsidP="008976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97662" w:rsidRPr="00A81C1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6465EA" w14:textId="77777777" w:rsidR="00D555CD" w:rsidRDefault="00D555CD" w:rsidP="00897662">
      <w:pPr>
        <w:spacing w:after="0" w:line="240" w:lineRule="auto"/>
      </w:pPr>
      <w:r>
        <w:separator/>
      </w:r>
    </w:p>
  </w:endnote>
  <w:endnote w:type="continuationSeparator" w:id="0">
    <w:p w14:paraId="30A51452" w14:textId="77777777" w:rsidR="00D555CD" w:rsidRDefault="00D555CD" w:rsidP="0089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3832F5" w14:textId="77777777" w:rsidR="00D555CD" w:rsidRDefault="00D555CD" w:rsidP="00897662">
      <w:pPr>
        <w:spacing w:after="0" w:line="240" w:lineRule="auto"/>
      </w:pPr>
      <w:r>
        <w:separator/>
      </w:r>
    </w:p>
  </w:footnote>
  <w:footnote w:type="continuationSeparator" w:id="0">
    <w:p w14:paraId="66976B1E" w14:textId="77777777" w:rsidR="00D555CD" w:rsidRDefault="00D555CD" w:rsidP="008976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31800543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2762D0A" w14:textId="77777777" w:rsidR="00897662" w:rsidRPr="00897662" w:rsidRDefault="0089766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97662">
          <w:rPr>
            <w:rFonts w:ascii="Times New Roman" w:hAnsi="Times New Roman" w:cs="Times New Roman"/>
            <w:sz w:val="24"/>
            <w:szCs w:val="24"/>
          </w:rPr>
          <w:t>Surname</w:t>
        </w:r>
        <w:r w:rsidRPr="0089766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9766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97662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9766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AAA8093" w14:textId="77777777" w:rsidR="00897662" w:rsidRDefault="008976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C16"/>
    <w:rsid w:val="000C481F"/>
    <w:rsid w:val="00106016"/>
    <w:rsid w:val="002251D0"/>
    <w:rsid w:val="00373993"/>
    <w:rsid w:val="00651B74"/>
    <w:rsid w:val="00772B30"/>
    <w:rsid w:val="00817EBC"/>
    <w:rsid w:val="00863CF0"/>
    <w:rsid w:val="00897662"/>
    <w:rsid w:val="00A81C16"/>
    <w:rsid w:val="00AE1AFD"/>
    <w:rsid w:val="00AE6016"/>
    <w:rsid w:val="00BE2B96"/>
    <w:rsid w:val="00C63E5C"/>
    <w:rsid w:val="00D42047"/>
    <w:rsid w:val="00D555CD"/>
    <w:rsid w:val="00E25F8A"/>
    <w:rsid w:val="00E42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581FA"/>
  <w15:docId w15:val="{92051E30-AF2F-446E-9780-A005C8C8C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76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7662"/>
  </w:style>
  <w:style w:type="paragraph" w:styleId="Footer">
    <w:name w:val="footer"/>
    <w:basedOn w:val="Normal"/>
    <w:link w:val="FooterChar"/>
    <w:uiPriority w:val="99"/>
    <w:unhideWhenUsed/>
    <w:rsid w:val="008976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76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ios</dc:creator>
  <cp:lastModifiedBy>user</cp:lastModifiedBy>
  <cp:revision>2</cp:revision>
  <dcterms:created xsi:type="dcterms:W3CDTF">2020-04-28T23:31:00Z</dcterms:created>
  <dcterms:modified xsi:type="dcterms:W3CDTF">2020-04-28T23:31:00Z</dcterms:modified>
</cp:coreProperties>
</file>